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1168" w:rsidRDefault="00B51168" w:rsidP="00B51168">
      <w:pPr>
        <w:autoSpaceDN w:val="0"/>
        <w:rPr>
          <w:rFonts w:ascii="宋体" w:hAnsi="宋体" w:cs="宋体" w:hint="eastAsia"/>
          <w:sz w:val="44"/>
          <w:szCs w:val="44"/>
        </w:rPr>
      </w:pPr>
      <w:r>
        <w:rPr>
          <w:rFonts w:ascii="宋体" w:hAnsi="宋体" w:cs="宋体" w:hint="eastAsia"/>
          <w:sz w:val="44"/>
          <w:szCs w:val="44"/>
        </w:rPr>
        <w:t>关于律师行业专业化建设情况的调研报告</w:t>
      </w:r>
    </w:p>
    <w:p w:rsidR="00B51168" w:rsidRDefault="00B51168" w:rsidP="00B51168">
      <w:pPr>
        <w:autoSpaceDN w:val="0"/>
        <w:rPr>
          <w:rFonts w:ascii="仿宋" w:eastAsia="仿宋" w:hAnsi="仿宋" w:cs="仿宋" w:hint="eastAsia"/>
          <w:sz w:val="32"/>
          <w:szCs w:val="32"/>
        </w:rPr>
      </w:pPr>
    </w:p>
    <w:p w:rsidR="00B51168" w:rsidRDefault="00B51168" w:rsidP="00B51168">
      <w:pPr>
        <w:autoSpaceDN w:val="0"/>
        <w:ind w:firstLineChars="200" w:firstLine="640"/>
        <w:rPr>
          <w:rFonts w:ascii="仿宋" w:eastAsia="仿宋" w:hAnsi="仿宋" w:cs="仿宋" w:hint="eastAsia"/>
          <w:sz w:val="32"/>
          <w:szCs w:val="32"/>
        </w:rPr>
      </w:pPr>
      <w:r>
        <w:rPr>
          <w:rFonts w:ascii="仿宋" w:eastAsia="仿宋" w:hAnsi="仿宋" w:cs="仿宋" w:hint="eastAsia"/>
          <w:sz w:val="32"/>
          <w:szCs w:val="32"/>
        </w:rPr>
        <w:t>为进一步深入了解我省律师行业专业化建设情况，更好地对专业化发展进行有针对性地指导，引导具备一定条件的律师事务所和律师更快更好地走专业化发展路子，提升律师队伍服务能力和服务层次，推动全省律师行业发展。近期，</w:t>
      </w:r>
      <w:proofErr w:type="gramStart"/>
      <w:r>
        <w:rPr>
          <w:rFonts w:ascii="仿宋" w:eastAsia="仿宋" w:hAnsi="仿宋" w:cs="仿宋" w:hint="eastAsia"/>
          <w:sz w:val="32"/>
          <w:szCs w:val="32"/>
        </w:rPr>
        <w:t>省律协调研</w:t>
      </w:r>
      <w:proofErr w:type="gramEnd"/>
      <w:r>
        <w:rPr>
          <w:rFonts w:ascii="仿宋" w:eastAsia="仿宋" w:hAnsi="仿宋" w:cs="仿宋" w:hint="eastAsia"/>
          <w:sz w:val="32"/>
          <w:szCs w:val="32"/>
        </w:rPr>
        <w:t>组在兰州、陇南等地就我省律师行业专业化建设情况进行了调研。调研组先后到省属所甘肃正天合、金城、兴正天律师事务所，兰州市属所甘肃东方人、玉</w:t>
      </w:r>
      <w:proofErr w:type="gramStart"/>
      <w:r>
        <w:rPr>
          <w:rFonts w:ascii="仿宋" w:eastAsia="仿宋" w:hAnsi="仿宋" w:cs="仿宋" w:hint="eastAsia"/>
          <w:sz w:val="32"/>
          <w:szCs w:val="32"/>
        </w:rPr>
        <w:t>榕</w:t>
      </w:r>
      <w:proofErr w:type="gramEnd"/>
      <w:r>
        <w:rPr>
          <w:rFonts w:ascii="仿宋" w:eastAsia="仿宋" w:hAnsi="仿宋" w:cs="仿宋" w:hint="eastAsia"/>
          <w:sz w:val="32"/>
          <w:szCs w:val="32"/>
        </w:rPr>
        <w:t>、中立源、合</w:t>
      </w:r>
      <w:proofErr w:type="gramStart"/>
      <w:r>
        <w:rPr>
          <w:rFonts w:ascii="仿宋" w:eastAsia="仿宋" w:hAnsi="仿宋" w:cs="仿宋" w:hint="eastAsia"/>
          <w:sz w:val="32"/>
          <w:szCs w:val="32"/>
        </w:rPr>
        <w:t>睿</w:t>
      </w:r>
      <w:proofErr w:type="gramEnd"/>
      <w:r>
        <w:rPr>
          <w:rFonts w:ascii="仿宋" w:eastAsia="仿宋" w:hAnsi="仿宋" w:cs="仿宋" w:hint="eastAsia"/>
          <w:sz w:val="32"/>
          <w:szCs w:val="32"/>
        </w:rPr>
        <w:t>、雷诺、</w:t>
      </w:r>
      <w:proofErr w:type="gramStart"/>
      <w:r>
        <w:rPr>
          <w:rFonts w:ascii="仿宋" w:eastAsia="仿宋" w:hAnsi="仿宋" w:cs="仿宋" w:hint="eastAsia"/>
          <w:sz w:val="32"/>
          <w:szCs w:val="32"/>
        </w:rPr>
        <w:t>诚域律师</w:t>
      </w:r>
      <w:proofErr w:type="gramEnd"/>
      <w:r>
        <w:rPr>
          <w:rFonts w:ascii="仿宋" w:eastAsia="仿宋" w:hAnsi="仿宋" w:cs="仿宋" w:hint="eastAsia"/>
          <w:sz w:val="32"/>
          <w:szCs w:val="32"/>
        </w:rPr>
        <w:t xml:space="preserve">事务所，陇南市的甘肃阶州律师事务所、陇南北辰、康达、星河、朝阳律师事务所等，共计13家所进行调研。通过召开座谈会，与律师事务所负责人及其他执业律师交流探讨等方式，了解掌握专业化建设基本情况。 </w:t>
      </w:r>
    </w:p>
    <w:p w:rsidR="00B51168" w:rsidRDefault="00B51168" w:rsidP="00B51168">
      <w:pPr>
        <w:autoSpaceDN w:val="0"/>
        <w:rPr>
          <w:rFonts w:ascii="仿宋" w:eastAsia="仿宋" w:hAnsi="仿宋" w:cs="仿宋" w:hint="eastAsia"/>
          <w:sz w:val="32"/>
          <w:szCs w:val="32"/>
        </w:rPr>
      </w:pPr>
      <w:r>
        <w:rPr>
          <w:rFonts w:ascii="黑体" w:eastAsia="黑体" w:hAnsi="黑体" w:cs="黑体" w:hint="eastAsia"/>
          <w:sz w:val="32"/>
          <w:szCs w:val="32"/>
        </w:rPr>
        <w:t xml:space="preserve">   一、甘肃律师行业专业化建设基本现状 </w:t>
      </w:r>
      <w:r>
        <w:rPr>
          <w:rFonts w:ascii="仿宋" w:eastAsia="仿宋" w:hAnsi="仿宋" w:cs="仿宋" w:hint="eastAsia"/>
          <w:sz w:val="32"/>
          <w:szCs w:val="32"/>
        </w:rPr>
        <w:t xml:space="preserve">   </w:t>
      </w:r>
    </w:p>
    <w:p w:rsidR="00B51168" w:rsidRDefault="00B51168" w:rsidP="00B51168">
      <w:pPr>
        <w:autoSpaceDN w:val="0"/>
        <w:rPr>
          <w:rFonts w:ascii="仿宋" w:eastAsia="仿宋" w:hAnsi="仿宋" w:cs="仿宋" w:hint="eastAsia"/>
          <w:sz w:val="32"/>
          <w:szCs w:val="32"/>
        </w:rPr>
      </w:pPr>
      <w:r>
        <w:rPr>
          <w:rFonts w:ascii="仿宋" w:eastAsia="仿宋" w:hAnsi="仿宋" w:cs="仿宋" w:hint="eastAsia"/>
          <w:sz w:val="32"/>
          <w:szCs w:val="32"/>
        </w:rPr>
        <w:t xml:space="preserve">    从调研情况分析，总体来说，我省律师行业专业化建设工作呈现良好发展态势，律师事务所专业化倾向日益明显，执业律师专业化意识明显增强，专业化效果逐步显现。主要表现在以下几个方面。</w:t>
      </w:r>
    </w:p>
    <w:p w:rsidR="00B51168" w:rsidRDefault="00B51168" w:rsidP="00B51168">
      <w:pPr>
        <w:autoSpaceDN w:val="0"/>
        <w:ind w:firstLineChars="200" w:firstLine="640"/>
        <w:rPr>
          <w:rFonts w:ascii="仿宋" w:eastAsia="仿宋" w:hAnsi="仿宋" w:cs="仿宋" w:hint="eastAsia"/>
          <w:sz w:val="32"/>
          <w:szCs w:val="32"/>
        </w:rPr>
      </w:pPr>
      <w:r>
        <w:rPr>
          <w:rFonts w:ascii="仿宋" w:eastAsia="仿宋" w:hAnsi="仿宋" w:cs="仿宋" w:hint="eastAsia"/>
          <w:sz w:val="32"/>
          <w:szCs w:val="32"/>
        </w:rPr>
        <w:t>1、对专业化的认识逐步深化。2012年召开的全省律师工作会议上，省司法厅和省律协明确提出了要加强律师行业专业化建设的工作思路，指出律师业务的拓展、律师执业素质和业务能力的提升、律师行业形象的树立以及律师职能作</w:t>
      </w:r>
      <w:r>
        <w:rPr>
          <w:rFonts w:ascii="仿宋" w:eastAsia="仿宋" w:hAnsi="仿宋" w:cs="仿宋" w:hint="eastAsia"/>
          <w:sz w:val="32"/>
          <w:szCs w:val="32"/>
        </w:rPr>
        <w:lastRenderedPageBreak/>
        <w:t>用的进一步发挥，必须依靠专业化建设。没有一支专业素质良好、专业领域突出、服务品质优良的专业队伍，不可能有甘肃律师美好的明天。当时到会的全省各律师事务所主任对此种观点褒贬不一、心存质疑，很多人认为甘肃的经济社会发展现状和律师行业实际不适合搞专业化、不能走专业化路子。在这次调研中我们发现，绝大多数律师事务所负责人及合伙人对专业化认识已经发生了根本性变化，对究竟什么是专业化、结合律师事务所实际如何实现专业化有了较为清晰的认识。从开始的质疑甚至排斥，到现在的接受和探索实施律师行业对专业化的认识进一步深化、观念有了明显转变。</w:t>
      </w:r>
    </w:p>
    <w:p w:rsidR="00B51168" w:rsidRDefault="00B51168" w:rsidP="00B51168">
      <w:pPr>
        <w:autoSpaceDN w:val="0"/>
        <w:ind w:firstLineChars="200" w:firstLine="640"/>
        <w:rPr>
          <w:rFonts w:ascii="仿宋" w:eastAsia="仿宋" w:hAnsi="仿宋" w:cs="仿宋" w:hint="eastAsia"/>
          <w:sz w:val="32"/>
          <w:szCs w:val="32"/>
        </w:rPr>
      </w:pPr>
      <w:r>
        <w:rPr>
          <w:rFonts w:ascii="仿宋" w:eastAsia="仿宋" w:hAnsi="仿宋" w:cs="仿宋" w:hint="eastAsia"/>
          <w:sz w:val="32"/>
          <w:szCs w:val="32"/>
        </w:rPr>
        <w:t>2、对专业化的实现模式进行了有益的探索。从全国律师行业发展甚至从律师工作发展很快地区的情况来看，对专业化的实现方式也没有固定的模式。因此，甘肃律师行业专业化的推进也不能搞一刀切，要求所有的律师事务所按统一的标准推进实施。各地区、各律师事务所必须要结合本地区经济社会发展现状、律师行业发展现状以及律师业务构成实际来制定符合自身实际的发展路径。通过对调研的律师事务所分析，主要从四个方面进行尝试。一是相对欠发达县区律师事务所，比如陇南康达、星河等，主要从解决执业律师基本业务素质入手，在办理普通案件中能体现出专职律师的基本素养，发挥出律师的基本职能作用，即律师提供的法律服务有别于其他人员，相对专业化，体现更好的法律效果。二</w:t>
      </w:r>
      <w:r>
        <w:rPr>
          <w:rFonts w:ascii="仿宋" w:eastAsia="仿宋" w:hAnsi="仿宋" w:cs="仿宋" w:hint="eastAsia"/>
          <w:sz w:val="32"/>
          <w:szCs w:val="32"/>
        </w:rPr>
        <w:lastRenderedPageBreak/>
        <w:t>是部分律师事务所如甘肃雷诺、</w:t>
      </w:r>
      <w:proofErr w:type="gramStart"/>
      <w:r>
        <w:rPr>
          <w:rFonts w:ascii="仿宋" w:eastAsia="仿宋" w:hAnsi="仿宋" w:cs="仿宋" w:hint="eastAsia"/>
          <w:sz w:val="32"/>
          <w:szCs w:val="32"/>
        </w:rPr>
        <w:t>诚域等</w:t>
      </w:r>
      <w:proofErr w:type="gramEnd"/>
      <w:r>
        <w:rPr>
          <w:rFonts w:ascii="仿宋" w:eastAsia="仿宋" w:hAnsi="仿宋" w:cs="仿宋" w:hint="eastAsia"/>
          <w:sz w:val="32"/>
          <w:szCs w:val="32"/>
        </w:rPr>
        <w:t>中小规模的律师事务所，结合本所律师的业务专长，以某个领域的法律事务为主要方向提供专业化服务。雷诺所全所业务50%以上都是政府法律顾问，律所主任雷声90%以上是政府法律顾问业务；</w:t>
      </w:r>
      <w:proofErr w:type="gramStart"/>
      <w:r>
        <w:rPr>
          <w:rFonts w:ascii="仿宋" w:eastAsia="仿宋" w:hAnsi="仿宋" w:cs="仿宋" w:hint="eastAsia"/>
          <w:sz w:val="32"/>
          <w:szCs w:val="32"/>
        </w:rPr>
        <w:t>诚域所以</w:t>
      </w:r>
      <w:proofErr w:type="gramEnd"/>
      <w:r>
        <w:rPr>
          <w:rFonts w:ascii="仿宋" w:eastAsia="仿宋" w:hAnsi="仿宋" w:cs="仿宋" w:hint="eastAsia"/>
          <w:sz w:val="32"/>
          <w:szCs w:val="32"/>
        </w:rPr>
        <w:t>金融机构为主要服务对象；</w:t>
      </w:r>
      <w:proofErr w:type="gramStart"/>
      <w:r>
        <w:rPr>
          <w:rFonts w:ascii="仿宋" w:eastAsia="仿宋" w:hAnsi="仿宋" w:cs="仿宋" w:hint="eastAsia"/>
          <w:sz w:val="32"/>
          <w:szCs w:val="32"/>
        </w:rPr>
        <w:t>天秦所</w:t>
      </w:r>
      <w:proofErr w:type="gramEnd"/>
      <w:r>
        <w:rPr>
          <w:rFonts w:ascii="仿宋" w:eastAsia="仿宋" w:hAnsi="仿宋" w:cs="仿宋" w:hint="eastAsia"/>
          <w:sz w:val="32"/>
          <w:szCs w:val="32"/>
        </w:rPr>
        <w:t>主要从事道路交通事故赔偿业务等等。全省已经出现大量的以某个领域为主要服务对象的专业化律师事务所。三是已经有一定发展规模的甘肃合</w:t>
      </w:r>
      <w:proofErr w:type="gramStart"/>
      <w:r>
        <w:rPr>
          <w:rFonts w:ascii="仿宋" w:eastAsia="仿宋" w:hAnsi="仿宋" w:cs="仿宋" w:hint="eastAsia"/>
          <w:sz w:val="32"/>
          <w:szCs w:val="32"/>
        </w:rPr>
        <w:t>睿</w:t>
      </w:r>
      <w:proofErr w:type="gramEnd"/>
      <w:r>
        <w:rPr>
          <w:rFonts w:ascii="仿宋" w:eastAsia="仿宋" w:hAnsi="仿宋" w:cs="仿宋" w:hint="eastAsia"/>
          <w:sz w:val="32"/>
          <w:szCs w:val="32"/>
        </w:rPr>
        <w:t>、玉</w:t>
      </w:r>
      <w:proofErr w:type="gramStart"/>
      <w:r>
        <w:rPr>
          <w:rFonts w:ascii="仿宋" w:eastAsia="仿宋" w:hAnsi="仿宋" w:cs="仿宋" w:hint="eastAsia"/>
          <w:sz w:val="32"/>
          <w:szCs w:val="32"/>
        </w:rPr>
        <w:t>榕</w:t>
      </w:r>
      <w:proofErr w:type="gramEnd"/>
      <w:r>
        <w:rPr>
          <w:rFonts w:ascii="仿宋" w:eastAsia="仿宋" w:hAnsi="仿宋" w:cs="仿宋" w:hint="eastAsia"/>
          <w:sz w:val="32"/>
          <w:szCs w:val="32"/>
        </w:rPr>
        <w:t>律师事务所，已经实施公司化的运行模式，以团队方式为政府重大项目建设、投融资、知识产权和房地产业</w:t>
      </w:r>
      <w:proofErr w:type="gramStart"/>
      <w:r>
        <w:rPr>
          <w:rFonts w:ascii="仿宋" w:eastAsia="仿宋" w:hAnsi="仿宋" w:cs="仿宋" w:hint="eastAsia"/>
          <w:sz w:val="32"/>
          <w:szCs w:val="32"/>
        </w:rPr>
        <w:t>务</w:t>
      </w:r>
      <w:proofErr w:type="gramEnd"/>
      <w:r>
        <w:rPr>
          <w:rFonts w:ascii="仿宋" w:eastAsia="仿宋" w:hAnsi="仿宋" w:cs="仿宋" w:hint="eastAsia"/>
          <w:sz w:val="32"/>
          <w:szCs w:val="32"/>
        </w:rPr>
        <w:t>提供服务。专业化建设已经达到较高程度，在全省律师行业和服务领域已经具有相当的认知度。四是正天合、中立源和金城所等规模较大的律师事务所采取建立专门业务部，由业务部牵头、其他人员配合的方式着力打造专业化团队，提供专业化服务。</w:t>
      </w:r>
    </w:p>
    <w:p w:rsidR="00B51168" w:rsidRDefault="00B51168" w:rsidP="00B51168">
      <w:pPr>
        <w:autoSpaceDN w:val="0"/>
        <w:ind w:firstLineChars="200" w:firstLine="640"/>
        <w:rPr>
          <w:rFonts w:ascii="仿宋" w:eastAsia="仿宋" w:hAnsi="仿宋" w:cs="仿宋" w:hint="eastAsia"/>
          <w:sz w:val="32"/>
          <w:szCs w:val="32"/>
        </w:rPr>
      </w:pPr>
      <w:r>
        <w:rPr>
          <w:rFonts w:ascii="仿宋" w:eastAsia="仿宋" w:hAnsi="仿宋" w:cs="仿宋" w:hint="eastAsia"/>
          <w:sz w:val="32"/>
          <w:szCs w:val="32"/>
        </w:rPr>
        <w:t>3、对专业化建设的可视化产品研究有了一定进展。律师服务的专业化必须要通过一定的方式展现给服务对象，因此，要求提供专业化服务的律师事务所必须对服务的专业领域进行深度研究、归纳、总结，形成规范、清晰、科学的服务产品，并在提供服务的过程中结合实际不断进行完善、修改、充实、调整。中立源所研发了针对大型企业的整合式法律顾问操作流程ABCD模板，企业可根据实际选择不同的服务模板，相对应不同的服务内容和服务收费；雷诺所针对政</w:t>
      </w:r>
      <w:r>
        <w:rPr>
          <w:rFonts w:ascii="仿宋" w:eastAsia="仿宋" w:hAnsi="仿宋" w:cs="仿宋" w:hint="eastAsia"/>
          <w:sz w:val="32"/>
          <w:szCs w:val="32"/>
        </w:rPr>
        <w:lastRenderedPageBreak/>
        <w:t>府机关特点，在提供政府法律顾问业务的过程中分别从行政强制、行政处罚、政府征地、国有土地房屋征收、行政诉讼和信访处理等方面制定了6个服务工作标准，按照规范的操作流程提供细致的服务。同时，</w:t>
      </w:r>
      <w:proofErr w:type="gramStart"/>
      <w:r>
        <w:rPr>
          <w:rFonts w:ascii="仿宋" w:eastAsia="仿宋" w:hAnsi="仿宋" w:cs="仿宋" w:hint="eastAsia"/>
          <w:sz w:val="32"/>
          <w:szCs w:val="32"/>
        </w:rPr>
        <w:t>诚域所</w:t>
      </w:r>
      <w:proofErr w:type="gramEnd"/>
      <w:r>
        <w:rPr>
          <w:rFonts w:ascii="仿宋" w:eastAsia="仿宋" w:hAnsi="仿宋" w:cs="仿宋" w:hint="eastAsia"/>
          <w:sz w:val="32"/>
          <w:szCs w:val="32"/>
        </w:rPr>
        <w:t>、合</w:t>
      </w:r>
      <w:proofErr w:type="gramStart"/>
      <w:r>
        <w:rPr>
          <w:rFonts w:ascii="仿宋" w:eastAsia="仿宋" w:hAnsi="仿宋" w:cs="仿宋" w:hint="eastAsia"/>
          <w:sz w:val="32"/>
          <w:szCs w:val="32"/>
        </w:rPr>
        <w:t>睿</w:t>
      </w:r>
      <w:proofErr w:type="gramEnd"/>
      <w:r>
        <w:rPr>
          <w:rFonts w:ascii="仿宋" w:eastAsia="仿宋" w:hAnsi="仿宋" w:cs="仿宋" w:hint="eastAsia"/>
          <w:sz w:val="32"/>
          <w:szCs w:val="32"/>
        </w:rPr>
        <w:t>所等分别结合各自服务领域研发了相应的服务产品，专业化建设已经向更高层次发展。</w:t>
      </w:r>
    </w:p>
    <w:p w:rsidR="00B51168" w:rsidRDefault="00B51168" w:rsidP="00B51168">
      <w:pPr>
        <w:autoSpaceDN w:val="0"/>
        <w:ind w:firstLineChars="200" w:firstLine="640"/>
        <w:rPr>
          <w:rFonts w:ascii="仿宋" w:eastAsia="仿宋" w:hAnsi="仿宋" w:cs="仿宋" w:hint="eastAsia"/>
          <w:sz w:val="32"/>
          <w:szCs w:val="32"/>
        </w:rPr>
      </w:pPr>
      <w:r>
        <w:rPr>
          <w:rFonts w:ascii="黑体" w:eastAsia="黑体" w:hAnsi="黑体" w:cs="黑体" w:hint="eastAsia"/>
          <w:sz w:val="32"/>
          <w:szCs w:val="32"/>
        </w:rPr>
        <w:t>二、专业化建设中的主要问题</w:t>
      </w:r>
    </w:p>
    <w:p w:rsidR="00B51168" w:rsidRDefault="00B51168" w:rsidP="00B51168">
      <w:pPr>
        <w:autoSpaceDN w:val="0"/>
        <w:ind w:firstLineChars="200" w:firstLine="640"/>
        <w:rPr>
          <w:rFonts w:ascii="仿宋" w:eastAsia="仿宋" w:hAnsi="仿宋" w:cs="仿宋" w:hint="eastAsia"/>
          <w:sz w:val="32"/>
          <w:szCs w:val="32"/>
        </w:rPr>
      </w:pPr>
      <w:r>
        <w:rPr>
          <w:rFonts w:ascii="仿宋" w:eastAsia="仿宋" w:hAnsi="仿宋" w:cs="仿宋" w:hint="eastAsia"/>
          <w:sz w:val="32"/>
          <w:szCs w:val="32"/>
        </w:rPr>
        <w:t>如同社会其他行业发展一样，专业化是律师行业发展的必然趋势，但专业化也必将经历一个较长的发展过程，不可能一蹴而就、短期内形成。在调研中我们发现，目前我省影响和制约专业化发展的主要有几个方面的因素。一是对专业化的认识还不够全面到位，对专业化内涵本身的认识比较肤浅。只要提到专业化，大多数律师会和所谓的高精尖业务联系在一起，认为只有具有相当规模的律师事务所和业务能力相当突出的律师才能搞专业化，或者认为只做某一项业务其他业务一概摒弃才算是专业化，部分律师事务所或律师对走专业化路子缺乏勇气，迈不出关键的一步，仅仅停留在规划、构想、论证层面，总认为时机尚未成熟。思想意识层面的问题尚未解决。二是专业发展方向上，正在进行专业化建设的所，大型所如正天合是在内部专业部门的设置上进行专业划分，专业方向比较多、全；中、小型所有的确立了三个左右的发展方向，如玉</w:t>
      </w:r>
      <w:proofErr w:type="gramStart"/>
      <w:r>
        <w:rPr>
          <w:rFonts w:ascii="仿宋" w:eastAsia="仿宋" w:hAnsi="仿宋" w:cs="仿宋" w:hint="eastAsia"/>
          <w:sz w:val="32"/>
          <w:szCs w:val="32"/>
        </w:rPr>
        <w:t>榕</w:t>
      </w:r>
      <w:proofErr w:type="gramEnd"/>
      <w:r>
        <w:rPr>
          <w:rFonts w:ascii="仿宋" w:eastAsia="仿宋" w:hAnsi="仿宋" w:cs="仿宋" w:hint="eastAsia"/>
          <w:sz w:val="32"/>
          <w:szCs w:val="32"/>
        </w:rPr>
        <w:t>所、中立源所和合</w:t>
      </w:r>
      <w:proofErr w:type="gramStart"/>
      <w:r>
        <w:rPr>
          <w:rFonts w:ascii="仿宋" w:eastAsia="仿宋" w:hAnsi="仿宋" w:cs="仿宋" w:hint="eastAsia"/>
          <w:sz w:val="32"/>
          <w:szCs w:val="32"/>
        </w:rPr>
        <w:t>睿</w:t>
      </w:r>
      <w:proofErr w:type="gramEnd"/>
      <w:r>
        <w:rPr>
          <w:rFonts w:ascii="仿宋" w:eastAsia="仿宋" w:hAnsi="仿宋" w:cs="仿宋" w:hint="eastAsia"/>
          <w:sz w:val="32"/>
          <w:szCs w:val="32"/>
        </w:rPr>
        <w:t>所，有的确立了专</w:t>
      </w:r>
      <w:r>
        <w:rPr>
          <w:rFonts w:ascii="仿宋" w:eastAsia="仿宋" w:hAnsi="仿宋" w:cs="仿宋" w:hint="eastAsia"/>
          <w:sz w:val="32"/>
          <w:szCs w:val="32"/>
        </w:rPr>
        <w:lastRenderedPageBreak/>
        <w:t>一的发展方向，如东方人所、</w:t>
      </w:r>
      <w:proofErr w:type="gramStart"/>
      <w:r>
        <w:rPr>
          <w:rFonts w:ascii="仿宋" w:eastAsia="仿宋" w:hAnsi="仿宋" w:cs="仿宋" w:hint="eastAsia"/>
          <w:sz w:val="32"/>
          <w:szCs w:val="32"/>
        </w:rPr>
        <w:t>诚域所</w:t>
      </w:r>
      <w:proofErr w:type="gramEnd"/>
      <w:r>
        <w:rPr>
          <w:rFonts w:ascii="仿宋" w:eastAsia="仿宋" w:hAnsi="仿宋" w:cs="仿宋" w:hint="eastAsia"/>
          <w:sz w:val="32"/>
          <w:szCs w:val="32"/>
        </w:rPr>
        <w:t>、雷诺所；专业发展结构上，专业方向多集中在房地产、金融、证券、建设工程、知识产权等服务收费高的热门行业，选择刑事、婚姻家庭、劳动争议、交通事故等常见、多发、传统的诉讼领域进行专业化建设的较少，在网络、传媒、农业、政府等新兴领域进行研究和发展的也比较少，形成有的专业过度集中、有的专业无人问津，社会多元化的法律服务需求不能得到满足。三是大部分进行专业化建设的律所还在发展的初级阶段，即已有统一的认识和初步的尝试，但在所的内部管理上、收入分配上、运营模式上仍未进行深入调整以适应专业化发展的要求。律师的专业业务水平还与专业化要求有一定差距，多数律师满足于维护好既有客户和眼前利益，没有投入更多的时间和精力在专业化方向上进行研究。</w:t>
      </w:r>
    </w:p>
    <w:p w:rsidR="00B51168" w:rsidRDefault="00B51168" w:rsidP="00B51168">
      <w:pPr>
        <w:autoSpaceDN w:val="0"/>
        <w:ind w:firstLineChars="200" w:firstLine="640"/>
        <w:rPr>
          <w:rFonts w:ascii="黑体" w:eastAsia="黑体" w:hAnsi="黑体" w:cs="黑体" w:hint="eastAsia"/>
          <w:sz w:val="32"/>
          <w:szCs w:val="32"/>
        </w:rPr>
      </w:pPr>
      <w:r>
        <w:rPr>
          <w:rFonts w:ascii="黑体" w:eastAsia="黑体" w:hAnsi="黑体" w:cs="黑体" w:hint="eastAsia"/>
          <w:sz w:val="32"/>
          <w:szCs w:val="32"/>
        </w:rPr>
        <w:t>三、促进专业化发展的建议</w:t>
      </w:r>
    </w:p>
    <w:p w:rsidR="00B51168" w:rsidRDefault="00B51168" w:rsidP="00B51168">
      <w:pPr>
        <w:autoSpaceDN w:val="0"/>
        <w:rPr>
          <w:rFonts w:ascii="仿宋" w:eastAsia="仿宋" w:hAnsi="仿宋" w:cs="仿宋" w:hint="eastAsia"/>
          <w:sz w:val="32"/>
          <w:szCs w:val="32"/>
        </w:rPr>
      </w:pPr>
      <w:r>
        <w:rPr>
          <w:rFonts w:ascii="黑体" w:eastAsia="黑体" w:hAnsi="黑体" w:cs="黑体" w:hint="eastAsia"/>
          <w:sz w:val="32"/>
          <w:szCs w:val="32"/>
        </w:rPr>
        <w:t xml:space="preserve">    </w:t>
      </w:r>
      <w:r>
        <w:rPr>
          <w:rFonts w:ascii="仿宋" w:eastAsia="仿宋" w:hAnsi="仿宋" w:cs="仿宋" w:hint="eastAsia"/>
          <w:sz w:val="32"/>
          <w:szCs w:val="32"/>
        </w:rPr>
        <w:t>推动实施律师行业专业化建设，是经济社会发展对律师行业的需要，也是律师行业自身发展的迫切需要。司法部和全国律协近年来非常重视专业化建设工作，吴爱英部长在讲话中多次提到要推进律师行业专业化建设，在4月举办的第一期政法领导干部学习贯彻习近平总书记重要讲话精神专题培训班上所作的《关于法治社会建设的几个问题》的报告中，吴部长在讲到建设完备的法律服务体系时又一次提出要大力推进法律服务专业化。全国律协在理事会工作报告中也</w:t>
      </w:r>
      <w:r>
        <w:rPr>
          <w:rFonts w:ascii="仿宋" w:eastAsia="仿宋" w:hAnsi="仿宋" w:cs="仿宋" w:hint="eastAsia"/>
          <w:sz w:val="32"/>
          <w:szCs w:val="32"/>
        </w:rPr>
        <w:lastRenderedPageBreak/>
        <w:t>提到律师行业专业化建设问题。省厅和省律协近年来通过组织举办专业化论坛等方式，极力倡导和推行我省的专业化建设工作。当前，省律协要结合我省经济社会发展和律师工作实际，着重做好以下几个方面工作。</w:t>
      </w:r>
    </w:p>
    <w:p w:rsidR="00B51168" w:rsidRDefault="00B51168" w:rsidP="00B51168">
      <w:pPr>
        <w:autoSpaceDN w:val="0"/>
        <w:rPr>
          <w:rFonts w:ascii="仿宋" w:eastAsia="仿宋" w:hAnsi="仿宋" w:cs="仿宋" w:hint="eastAsia"/>
          <w:sz w:val="32"/>
          <w:szCs w:val="32"/>
        </w:rPr>
      </w:pPr>
      <w:r>
        <w:rPr>
          <w:rFonts w:ascii="仿宋" w:eastAsia="仿宋" w:hAnsi="仿宋" w:cs="仿宋" w:hint="eastAsia"/>
          <w:sz w:val="32"/>
          <w:szCs w:val="32"/>
        </w:rPr>
        <w:t xml:space="preserve">    1、调整深化对专业化发展的认识。对于我们欠发达地区的律师行业来说，要求所有的律师事务所实现传统普遍意识上的专业化，即按照业务相对细化分工、律师事务所内部专业细化分工、律师专业严格细化分工是不够现实的，也是严重脱离全省律师行业发展实际的。因此，走专业化发展之路必须分层次、分地域，稳步推进。对于大部分市州县区律师事务所，在专业化建设方面，首先应当引导鼓励律师事务所和执业律师做好基本业务，能够熟练解决基本的服务需求，通俗的说法就是“提供的法律服务像律师提供的”，运用法言法语规范地为客户提供正规的法律服务，让客户能够感觉到他们在接受正规的律师法律服务。对于部分省属所、兰州市属所及其他市州发展较快、管理规范、人员规模达到一定程度的律师事务所，则应当按照高标准，鼓励实行严格的律师事务所专业化、内部部门分工专业化和执业律师业务领域的专业化，切实打造出一批能够引领行业发展的专业化程度高、品牌知名度高的律师事务所。</w:t>
      </w:r>
    </w:p>
    <w:p w:rsidR="00B51168" w:rsidRDefault="00B51168" w:rsidP="00B51168">
      <w:pPr>
        <w:autoSpaceDN w:val="0"/>
        <w:rPr>
          <w:rFonts w:ascii="仿宋" w:eastAsia="仿宋" w:hAnsi="仿宋" w:cs="仿宋" w:hint="eastAsia"/>
          <w:sz w:val="32"/>
          <w:szCs w:val="32"/>
        </w:rPr>
      </w:pPr>
      <w:r>
        <w:rPr>
          <w:rFonts w:ascii="仿宋" w:eastAsia="仿宋" w:hAnsi="仿宋" w:cs="仿宋" w:hint="eastAsia"/>
          <w:sz w:val="32"/>
          <w:szCs w:val="32"/>
        </w:rPr>
        <w:t xml:space="preserve">     2、加强业务培训，提高执业素质。培养高素质的律师执业队伍是专业化建设中最根本的要求，没有在全省甚至全</w:t>
      </w:r>
      <w:r>
        <w:rPr>
          <w:rFonts w:ascii="仿宋" w:eastAsia="仿宋" w:hAnsi="仿宋" w:cs="仿宋" w:hint="eastAsia"/>
          <w:sz w:val="32"/>
          <w:szCs w:val="32"/>
        </w:rPr>
        <w:lastRenderedPageBreak/>
        <w:t>国领先的专业水平，专业化发展无从谈起。省律协通过组织举办两期甘肃律师深圳培训班、在兰州举办专业化建设论坛、用三年时间完成对全省执业律师普遍轮训等方式，将开阔视野、转变观念和提升律师业务素质作为推动实施专业化的重要手段，取得了较好成效。尤其采取走出去到深圳、北京等地接受发达地区同行先进理念和执业方式的办法，收到了良好效果，参加培训的部分律师已经成为推行专业化建设的先行者。今后，省律协将根据全省律师行业实际，利用全国律协“</w:t>
      </w:r>
      <w:proofErr w:type="gramStart"/>
      <w:r>
        <w:rPr>
          <w:rFonts w:ascii="仿宋" w:eastAsia="仿宋" w:hAnsi="仿宋" w:cs="仿宋" w:hint="eastAsia"/>
          <w:sz w:val="32"/>
          <w:szCs w:val="32"/>
        </w:rPr>
        <w:t>百千千</w:t>
      </w:r>
      <w:proofErr w:type="gramEnd"/>
      <w:r>
        <w:rPr>
          <w:rFonts w:ascii="仿宋" w:eastAsia="仿宋" w:hAnsi="仿宋" w:cs="仿宋" w:hint="eastAsia"/>
          <w:sz w:val="32"/>
          <w:szCs w:val="32"/>
        </w:rPr>
        <w:t>工程”平台，投入更多的时间经费，进一步加大培训力度，切实推动我省律师行业专业化建设更快更好发展。各律师事务所要组织律师放弃一部分眼前利益，舍弃其他领域的案源，投入时间和精力对选定的专业进行深入研究，对选定的专业再进行小专业的细分，做到精中求精。在提高专业水平的基础上，制订自己所内律师的工作标准，用标准化、精细化、流程</w:t>
      </w:r>
      <w:proofErr w:type="gramStart"/>
      <w:r>
        <w:rPr>
          <w:rFonts w:ascii="仿宋" w:eastAsia="仿宋" w:hAnsi="仿宋" w:cs="仿宋" w:hint="eastAsia"/>
          <w:sz w:val="32"/>
          <w:szCs w:val="32"/>
        </w:rPr>
        <w:t>化保持</w:t>
      </w:r>
      <w:proofErr w:type="gramEnd"/>
      <w:r>
        <w:rPr>
          <w:rFonts w:ascii="仿宋" w:eastAsia="仿宋" w:hAnsi="仿宋" w:cs="仿宋" w:hint="eastAsia"/>
          <w:sz w:val="32"/>
          <w:szCs w:val="32"/>
        </w:rPr>
        <w:t xml:space="preserve">在专业方向上的优势。     </w:t>
      </w:r>
    </w:p>
    <w:p w:rsidR="00B51168" w:rsidRDefault="00B51168" w:rsidP="00B51168">
      <w:pPr>
        <w:autoSpaceDN w:val="0"/>
        <w:rPr>
          <w:rFonts w:ascii="仿宋" w:eastAsia="仿宋" w:hAnsi="仿宋" w:cs="仿宋" w:hint="eastAsia"/>
          <w:sz w:val="32"/>
          <w:szCs w:val="32"/>
        </w:rPr>
      </w:pPr>
      <w:r>
        <w:rPr>
          <w:rFonts w:ascii="仿宋" w:eastAsia="仿宋" w:hAnsi="仿宋" w:cs="仿宋" w:hint="eastAsia"/>
          <w:sz w:val="32"/>
          <w:szCs w:val="32"/>
        </w:rPr>
        <w:t xml:space="preserve">    3、培育行业典型，加强行业引导。律师行业专业化建设与律师事务所品牌营销密切联系、息息相关，在推进律师行业专业化建设过程中，必须高度重视律师事务所和律师业务的品牌建设和营销推广工作。品牌营销的基础是在专业化前提下规范运行的律师事务所和较高业务素养的执业律师队伍。省律协将通过开展优秀律师事务所、优秀律师和优秀青年律师的评选，开展典型案例的评选，对某一业务领域有</w:t>
      </w:r>
      <w:r>
        <w:rPr>
          <w:rFonts w:ascii="仿宋" w:eastAsia="仿宋" w:hAnsi="仿宋" w:cs="仿宋" w:hint="eastAsia"/>
          <w:sz w:val="32"/>
          <w:szCs w:val="32"/>
        </w:rPr>
        <w:lastRenderedPageBreak/>
        <w:t xml:space="preserve">特别突出影响执业律师的专门宣传等方式，培育律师行业的先进典型，培育甘肃律师行业的品牌律师事务所和品牌律师，引导全省律师行业快速推进专业化建设。同时通过广告宣传和形象设计，参与高校教育、学术活动、公益事业，制定营销计划，持续增加营销投入等方式，多方位开展营销活动，树立律师行业良好社会形象。 </w:t>
      </w:r>
    </w:p>
    <w:p w:rsidR="00B51168" w:rsidRDefault="00B51168" w:rsidP="00B51168">
      <w:pPr>
        <w:rPr>
          <w:rFonts w:ascii="仿宋" w:eastAsia="仿宋" w:hAnsi="仿宋" w:cs="仿宋" w:hint="eastAsia"/>
          <w:sz w:val="32"/>
          <w:szCs w:val="32"/>
        </w:rPr>
      </w:pPr>
      <w:r>
        <w:rPr>
          <w:rFonts w:ascii="仿宋" w:eastAsia="仿宋" w:hAnsi="仿宋" w:cs="仿宋" w:hint="eastAsia"/>
          <w:sz w:val="32"/>
          <w:szCs w:val="32"/>
        </w:rPr>
        <w:t xml:space="preserve"> </w:t>
      </w:r>
    </w:p>
    <w:p w:rsidR="00B51168" w:rsidRPr="006502AB" w:rsidRDefault="00B51168" w:rsidP="00B51168">
      <w:pPr>
        <w:rPr>
          <w:rFonts w:ascii="仿宋" w:eastAsia="仿宋" w:hAnsi="仿宋" w:cs="仿宋" w:hint="eastAsia"/>
          <w:sz w:val="32"/>
          <w:szCs w:val="32"/>
        </w:rPr>
      </w:pPr>
    </w:p>
    <w:p w:rsidR="00A94136" w:rsidRPr="00B51168" w:rsidRDefault="003F3634">
      <w:bookmarkStart w:id="0" w:name="_GoBack"/>
      <w:bookmarkEnd w:id="0"/>
    </w:p>
    <w:sectPr w:rsidR="00A94136" w:rsidRPr="00B5116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3634" w:rsidRDefault="003F3634" w:rsidP="00B51168">
      <w:r>
        <w:separator/>
      </w:r>
    </w:p>
  </w:endnote>
  <w:endnote w:type="continuationSeparator" w:id="0">
    <w:p w:rsidR="003F3634" w:rsidRDefault="003F3634" w:rsidP="00B511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3634" w:rsidRDefault="003F3634" w:rsidP="00B51168">
      <w:r>
        <w:separator/>
      </w:r>
    </w:p>
  </w:footnote>
  <w:footnote w:type="continuationSeparator" w:id="0">
    <w:p w:rsidR="003F3634" w:rsidRDefault="003F3634" w:rsidP="00B511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7E14"/>
    <w:rsid w:val="001B0697"/>
    <w:rsid w:val="003F3634"/>
    <w:rsid w:val="009854EA"/>
    <w:rsid w:val="00AC7E14"/>
    <w:rsid w:val="00B511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168"/>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5116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B51168"/>
    <w:rPr>
      <w:sz w:val="18"/>
      <w:szCs w:val="18"/>
    </w:rPr>
  </w:style>
  <w:style w:type="paragraph" w:styleId="a4">
    <w:name w:val="footer"/>
    <w:basedOn w:val="a"/>
    <w:link w:val="Char0"/>
    <w:uiPriority w:val="99"/>
    <w:unhideWhenUsed/>
    <w:rsid w:val="00B5116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B51168"/>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168"/>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5116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B51168"/>
    <w:rPr>
      <w:sz w:val="18"/>
      <w:szCs w:val="18"/>
    </w:rPr>
  </w:style>
  <w:style w:type="paragraph" w:styleId="a4">
    <w:name w:val="footer"/>
    <w:basedOn w:val="a"/>
    <w:link w:val="Char0"/>
    <w:uiPriority w:val="99"/>
    <w:unhideWhenUsed/>
    <w:rsid w:val="00B5116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B5116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601</Words>
  <Characters>3430</Characters>
  <Application>Microsoft Office Word</Application>
  <DocSecurity>0</DocSecurity>
  <Lines>28</Lines>
  <Paragraphs>8</Paragraphs>
  <ScaleCrop>false</ScaleCrop>
  <Company>Microsoft</Company>
  <LinksUpToDate>false</LinksUpToDate>
  <CharactersWithSpaces>4023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Microsoft</cp:lastModifiedBy>
  <cp:revision>2</cp:revision>
  <dcterms:created xsi:type="dcterms:W3CDTF">2014-05-30T05:58:00Z</dcterms:created>
  <dcterms:modified xsi:type="dcterms:W3CDTF">2014-05-30T05:58:00Z</dcterms:modified>
</cp:coreProperties>
</file>